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ind w:hanging="0" w:left="0" w:right="0"/>
        <w:jc w:val="center"/>
        <w:rPr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UMOWA NAJMU OKAZJONALNEGO LOKALU MIESZKALNEGO</w:t>
      </w:r>
    </w:p>
    <w:p>
      <w:pPr>
        <w:pStyle w:val="BodyText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Zawarta w dniu [Data zawarcia umowy] we Wrocławiu, pomiędzy:</w:t>
      </w:r>
    </w:p>
    <w:p>
      <w:pPr>
        <w:pStyle w:val="BodyText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1. Strony Umowy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Wynajmującym: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[Imię i nazwisko Wynajmującego], zamieszkały/a w [Adres zamieszkania], legitymujący/a się dowodem osobistym seria [Seria] numer [Numer], PESEL: [Numer PESEL].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Najemcą: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[Imię i nazwisko Najemcy], zamieszkały/a w [Adres zamieszkania], legitymujący/a się dowodem osobistym seria [Seria] numer [Numer], PESEL: [Numer PESEL].</w:t>
      </w:r>
    </w:p>
    <w:p>
      <w:pPr>
        <w:pStyle w:val="BodyText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2. Przedmiot Najmu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Wynajmujący oświadcza, że jest właścicielem lokalu mieszkalnego nr [Numer lokalu], położonego w budynku przy ul. [Ulica i numer budynku] we Wrocławiu, o powierzchni użytkowej [Powierzchnia] m², dla którego Sąd Rejonowy dla Wrocławia-Krzyków we Wrocławiu, IV Wydział Ksiąg Wieczystych, prowadzi księgę wieczystą o numerze [Numer KW].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Lokal składa się z następujących pomieszczeń: [Przykładowo: dwóch pokoi, kuchni, łazienki z WC oraz przedpokoju].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Lokal wyposażony jest w instalacje: [Przykładowo: elektryczną, wodno-kanalizacyjną, gazową, centralnego ogrzewania].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Szczegółowy opis stanu technicznego lokalu oraz jego wyposażenia zawiera protokół zdawczo-odbiorczy, stanowiący </w:t>
      </w:r>
      <w:r>
        <w:rPr>
          <w:b/>
          <w:i w:val="false"/>
          <w:caps w:val="false"/>
          <w:smallCaps w:val="false"/>
          <w:color w:val="000000"/>
          <w:spacing w:val="0"/>
        </w:rPr>
        <w:t>Załącznik nr 4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do niniejszej umowy.</w:t>
      </w:r>
    </w:p>
    <w:p>
      <w:pPr>
        <w:pStyle w:val="BodyText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3. Czynsz i inne opłaty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Strony ustalają miesięczny czynsz najmu w wysokości </w:t>
      </w:r>
      <w:r>
        <w:rPr>
          <w:b/>
          <w:i w:val="false"/>
          <w:caps w:val="false"/>
          <w:smallCaps w:val="false"/>
          <w:color w:val="000000"/>
          <w:spacing w:val="0"/>
        </w:rPr>
        <w:t>[Kwota liczbą] zł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(słownie: [Kwota słownie] złotych).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Czynsz będzie płatny z góry, do [Dzień] dnia każdego miesiąca, na rachunek bankowy Wynajmującego o numerze: </w:t>
      </w:r>
      <w:r>
        <w:rPr>
          <w:b/>
          <w:i w:val="false"/>
          <w:caps w:val="false"/>
          <w:smallCaps w:val="false"/>
          <w:color w:val="000000"/>
          <w:spacing w:val="0"/>
        </w:rPr>
        <w:t>[Numer konta bankowego Wynajmującego]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Niezależnie od czynszu najmu, Najemca zobowiązany jest do ponoszenia kosztów opłat eksploatacyjnych związanych z korzystaniem z lokalu, w tym w szczególności za: zużycie zimnej i ciepłej wody, energii elektrycznej, gazu, centralnego ogrzewania oraz wywóz nieczystości. Opłaty te będą regulowane na podstawie refaktur lub innych dokumentów rozliczeniowych przedstawionych przez Wynajmującego.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Tytułem zabezpieczenia roszczeń Wynajmującego z tytułu ewentualnych szkód w lokalu lub zaległości w opłatach, Najemca wpłacił Wynajmującemu w dniu podpisania umowy kaucję w wysokości </w:t>
      </w:r>
      <w:r>
        <w:rPr>
          <w:b/>
          <w:i w:val="false"/>
          <w:caps w:val="false"/>
          <w:smallCaps w:val="false"/>
          <w:color w:val="000000"/>
          <w:spacing w:val="0"/>
        </w:rPr>
        <w:t>[Kwota liczbą] zł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(słownie: [Kwota słownie] złotych). Kaucja podlega zwrotowi w terminie 30 dni od dnia opróżnienia lokalu, po potrąceniu ewentualnych należności.</w:t>
      </w:r>
    </w:p>
    <w:p>
      <w:pPr>
        <w:pStyle w:val="BodyText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4. Czas trwania Umowy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Umowa zostaje zawarta na czas oznaczony, od dnia [Data rozpoczęcia najmu] do dnia [Data zakończenia najmu].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Umowa może zostać rozwiązana przed upływem terminu, na jaki została zawarta, w przypadkach określonych w Ustawie o ochronie praw lokatorów lub za pisemnym porozumieniem Stron.</w:t>
      </w:r>
    </w:p>
    <w:p>
      <w:pPr>
        <w:pStyle w:val="BodyText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5. Załączniki i oświadczenia Najemcy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Najemca oświadcza, że w wykonaniu obowiązku wynikającego z art. 19a Ustawy o ochronie praw lokatorów, przedkłada Wynajmującemu w dniu zawarcia umowy następujące dokumenty, stanowiące integralną część niniejszej umowy: a) </w:t>
      </w:r>
      <w:r>
        <w:rPr>
          <w:b/>
          <w:i w:val="false"/>
          <w:caps w:val="false"/>
          <w:smallCaps w:val="false"/>
          <w:color w:val="000000"/>
          <w:spacing w:val="0"/>
        </w:rPr>
        <w:t>Załącznik nr 1: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Oświadczenie Najemcy w formie aktu notarialnego o dobrowolnym poddaniu się egzekucji co do obowiązku opróżnienia i wydania lokalu. b) </w:t>
      </w:r>
      <w:r>
        <w:rPr>
          <w:b/>
          <w:i w:val="false"/>
          <w:caps w:val="false"/>
          <w:smallCaps w:val="false"/>
          <w:color w:val="000000"/>
          <w:spacing w:val="0"/>
        </w:rPr>
        <w:t>Załącznik nr 2: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Wskazanie przez Najemcę innego lokalu, w którym będzie mógł zamieszkać w przypadku wykonania egzekucji. c) </w:t>
      </w:r>
      <w:r>
        <w:rPr>
          <w:b/>
          <w:i w:val="false"/>
          <w:caps w:val="false"/>
          <w:smallCaps w:val="false"/>
          <w:color w:val="000000"/>
          <w:spacing w:val="0"/>
        </w:rPr>
        <w:t>Załącznik nr 3: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Oświadczenie właściciela lokalu wskazanego w Załączniku nr 2 o wyrażeniu zgody na zamieszkanie w nim Najemcy.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Strony potwierdzają, że w dniu wydania lokalu sporządziły </w:t>
      </w:r>
      <w:r>
        <w:rPr>
          <w:b/>
          <w:i w:val="false"/>
          <w:caps w:val="false"/>
          <w:smallCaps w:val="false"/>
          <w:color w:val="000000"/>
          <w:spacing w:val="0"/>
        </w:rPr>
        <w:t>Protokół zdawczo-odbiorczy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stanowiący </w:t>
      </w:r>
      <w:r>
        <w:rPr>
          <w:b/>
          <w:i w:val="false"/>
          <w:caps w:val="false"/>
          <w:smallCaps w:val="false"/>
          <w:color w:val="000000"/>
          <w:spacing w:val="0"/>
        </w:rPr>
        <w:t>Załącznik nr 4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do niniejszej umowy.</w:t>
      </w:r>
    </w:p>
    <w:p>
      <w:pPr>
        <w:pStyle w:val="BodyText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6. Postanowienia końcowe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 sprawach nieuregulowanych niniejszą umową zastosowanie mają przepisy Kodeksu cywilnego oraz Ustawy o ochronie praw lokatorów, w szczególności przepisy dotyczące najmu okazjonalnego.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Wszelkie zmiany niniejszej umowy wymagają formy pisemnego aneksu pod rygorem nieważności.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Umowę sporządzono w dwóch jednobrzmiących egzemplarzach, po jednym dla każdej ze Stron.</w:t>
      </w:r>
    </w:p>
    <w:p>
      <w:pPr>
        <w:pStyle w:val="BodyText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 (Wynajmujący)</w:t>
      </w:r>
    </w:p>
    <w:p>
      <w:pPr>
        <w:pStyle w:val="BodyText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 (Najemca)</w:t>
      </w:r>
    </w:p>
    <w:p>
      <w:pPr>
        <w:pStyle w:val="BodyText"/>
        <w:bidi w:val="0"/>
        <w:spacing w:before="0" w:after="140"/>
        <w:ind w:hanging="0" w:left="0" w:right="0"/>
        <w:jc w:val="left"/>
        <w:rPr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LibreOffice/25.2.5.2$MacOSX_AARCH64 LibreOffice_project/03d19516eb2e1dd5d4ccd751a0d6f35f35e08022</Application>
  <AppVersion>15.0000</AppVersion>
  <Pages>2</Pages>
  <Words>514</Words>
  <Characters>3381</Characters>
  <CharactersWithSpaces>3849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2025-09-10T10:17:49Z</dcterms:created>
  <dc:creator/>
  <dc:description/>
  <dc:language>pl-PL</dc:language>
  <cp:lastModifiedBy/>
  <dcterms:modified xsi:type="dcterms:W3CDTF">2025-09-25T09:32:38Z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